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551"/>
        <w:gridCol w:w="993"/>
        <w:gridCol w:w="1134"/>
        <w:gridCol w:w="2170"/>
      </w:tblGrid>
      <w:tr w:rsidR="00C4141D" w:rsidRPr="00AA7D5B" w14:paraId="5E7A40F9" w14:textId="77777777" w:rsidTr="009D3D8D">
        <w:trPr>
          <w:trHeight w:val="3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4A325C" w14:textId="7F4094BC" w:rsidR="00C4141D" w:rsidRPr="00AA7D5B" w:rsidRDefault="00C4141D" w:rsidP="00C414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98D" w14:textId="50D8C523" w:rsidR="00C4141D" w:rsidRPr="00AA7D5B" w:rsidRDefault="00C4141D" w:rsidP="00C414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3FAD5B" w14:textId="4F4EAC8E" w:rsidR="00C4141D" w:rsidRPr="00AA7D5B" w:rsidRDefault="00C4141D" w:rsidP="00C414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4AE" w14:textId="33870285" w:rsidR="00C4141D" w:rsidRPr="00AA7D5B" w:rsidRDefault="00C4141D" w:rsidP="00C414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141D" w:rsidRPr="00AA7D5B" w14:paraId="6E936696" w14:textId="77777777" w:rsidTr="009D3D8D">
        <w:trPr>
          <w:trHeight w:val="2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9C2E54" w14:textId="48FCE076" w:rsidR="00C4141D" w:rsidRPr="00AA7D5B" w:rsidRDefault="00C4141D" w:rsidP="00C414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sz w:val="20"/>
                <w:szCs w:val="20"/>
              </w:rPr>
              <w:t>LUGAR: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451" w14:textId="4921FCB0" w:rsidR="00C4141D" w:rsidRPr="00AA7D5B" w:rsidRDefault="00C4141D" w:rsidP="00C414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141D" w:rsidRPr="00AA7D5B" w14:paraId="1A1CA775" w14:textId="77777777" w:rsidTr="00FD4BF3">
        <w:trPr>
          <w:trHeight w:val="120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1F0EC" w14:textId="77777777" w:rsidR="00C4141D" w:rsidRPr="00AA7D5B" w:rsidRDefault="00C4141D" w:rsidP="00C4141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4408A" w14:textId="77777777" w:rsidR="00C4141D" w:rsidRPr="00AA7D5B" w:rsidRDefault="00C4141D" w:rsidP="00C4141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141D" w:rsidRPr="00AA7D5B" w14:paraId="66BDD0F9" w14:textId="77777777" w:rsidTr="00C4141D">
        <w:trPr>
          <w:trHeight w:val="168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518DE8" w14:textId="1EB96BE7" w:rsidR="00C4141D" w:rsidRPr="00AA7D5B" w:rsidRDefault="00C4141D" w:rsidP="00C414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sz w:val="20"/>
                <w:szCs w:val="20"/>
              </w:rPr>
              <w:t>DESARROLLO</w:t>
            </w:r>
          </w:p>
        </w:tc>
      </w:tr>
      <w:tr w:rsidR="00C327FE" w:rsidRPr="00AA7D5B" w14:paraId="7337CE99" w14:textId="77777777" w:rsidTr="006F53F5">
        <w:trPr>
          <w:trHeight w:val="248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F2E" w14:textId="77777777" w:rsidR="000E08D8" w:rsidRPr="00AA7D5B" w:rsidRDefault="000E08D8" w:rsidP="00261F0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0D43C2D" w14:textId="1B93B104" w:rsidR="000E08D8" w:rsidRPr="00AA7D5B" w:rsidRDefault="000E08D8" w:rsidP="00261F0A">
            <w:pPr>
              <w:jc w:val="both"/>
              <w:rPr>
                <w:rFonts w:cstheme="minorHAnsi"/>
                <w:sz w:val="20"/>
                <w:szCs w:val="20"/>
              </w:rPr>
            </w:pPr>
            <w:r w:rsidRPr="00AA7D5B">
              <w:rPr>
                <w:rFonts w:cstheme="minorHAnsi"/>
                <w:sz w:val="20"/>
                <w:szCs w:val="20"/>
              </w:rPr>
              <w:t xml:space="preserve">De conformidad con </w:t>
            </w:r>
            <w:r w:rsidR="00B74837" w:rsidRPr="00AA7D5B">
              <w:rPr>
                <w:rFonts w:cstheme="minorHAnsi"/>
                <w:sz w:val="20"/>
                <w:szCs w:val="20"/>
              </w:rPr>
              <w:t>la normatividad vigente</w:t>
            </w:r>
            <w:r w:rsidR="00E717C9" w:rsidRPr="00AA7D5B">
              <w:rPr>
                <w:rFonts w:cstheme="minorHAnsi"/>
                <w:sz w:val="20"/>
                <w:szCs w:val="20"/>
              </w:rPr>
              <w:t xml:space="preserve"> [</w:t>
            </w:r>
            <w:r w:rsidR="00762AA0" w:rsidRPr="00AA7D5B">
              <w:rPr>
                <w:rFonts w:cstheme="minorHAnsi"/>
                <w:sz w:val="20"/>
                <w:szCs w:val="20"/>
              </w:rPr>
              <w:t>Acuerdo 060 de 2001, AGN]</w:t>
            </w:r>
            <w:r w:rsidR="00B74837" w:rsidRPr="00AA7D5B">
              <w:rPr>
                <w:rFonts w:cstheme="minorHAnsi"/>
                <w:sz w:val="20"/>
                <w:szCs w:val="20"/>
              </w:rPr>
              <w:t xml:space="preserve"> </w:t>
            </w:r>
            <w:r w:rsidR="001F2F38" w:rsidRPr="00AA7D5B">
              <w:rPr>
                <w:rFonts w:cstheme="minorHAnsi"/>
                <w:sz w:val="20"/>
                <w:szCs w:val="20"/>
              </w:rPr>
              <w:t xml:space="preserve">en lo </w:t>
            </w:r>
            <w:r w:rsidR="00B74837" w:rsidRPr="00AA7D5B">
              <w:rPr>
                <w:rFonts w:cstheme="minorHAnsi"/>
                <w:sz w:val="20"/>
                <w:szCs w:val="20"/>
              </w:rPr>
              <w:t>referente a la numeración</w:t>
            </w:r>
            <w:r w:rsidR="00E717C9" w:rsidRPr="00AA7D5B">
              <w:rPr>
                <w:rFonts w:cstheme="minorHAnsi"/>
                <w:sz w:val="20"/>
                <w:szCs w:val="20"/>
              </w:rPr>
              <w:t xml:space="preserve"> de</w:t>
            </w:r>
            <w:r w:rsidR="00B74837" w:rsidRPr="00AA7D5B">
              <w:rPr>
                <w:rFonts w:cstheme="minorHAnsi"/>
                <w:sz w:val="20"/>
                <w:szCs w:val="20"/>
              </w:rPr>
              <w:t xml:space="preserve"> ACTOS ADMINSITRATIVOS</w:t>
            </w:r>
            <w:r w:rsidR="00173622" w:rsidRPr="00AA7D5B">
              <w:rPr>
                <w:rFonts w:cstheme="minorHAnsi"/>
                <w:sz w:val="20"/>
                <w:szCs w:val="20"/>
              </w:rPr>
              <w:t xml:space="preserve"> </w:t>
            </w:r>
            <w:r w:rsidR="00D75931" w:rsidRPr="00AA7D5B">
              <w:rPr>
                <w:rFonts w:cstheme="minorHAnsi"/>
                <w:sz w:val="20"/>
                <w:szCs w:val="20"/>
              </w:rPr>
              <w:t xml:space="preserve">se deja constancia por escrito que </w:t>
            </w:r>
            <w:r w:rsidR="00F25EDC" w:rsidRPr="00AA7D5B">
              <w:rPr>
                <w:rFonts w:cstheme="minorHAnsi"/>
                <w:sz w:val="20"/>
                <w:szCs w:val="20"/>
              </w:rPr>
              <w:t>el</w:t>
            </w:r>
            <w:r w:rsidR="009E3300" w:rsidRPr="00AA7D5B">
              <w:rPr>
                <w:rFonts w:cstheme="minorHAnsi"/>
                <w:sz w:val="20"/>
                <w:szCs w:val="20"/>
              </w:rPr>
              <w:t xml:space="preserve"> número de radicados</w:t>
            </w:r>
            <w:r w:rsidR="00F25EDC" w:rsidRPr="00AA7D5B">
              <w:rPr>
                <w:rFonts w:cstheme="minorHAnsi"/>
                <w:sz w:val="20"/>
                <w:szCs w:val="20"/>
              </w:rPr>
              <w:t xml:space="preserve"> de las Resoluciones</w:t>
            </w:r>
            <w:r w:rsidR="009E3300" w:rsidRPr="00AA7D5B">
              <w:rPr>
                <w:rFonts w:cstheme="minorHAnsi"/>
                <w:sz w:val="20"/>
                <w:szCs w:val="20"/>
              </w:rPr>
              <w:t xml:space="preserve"> con el que se cerró el año </w:t>
            </w:r>
            <w:r w:rsidR="009E3300" w:rsidRPr="00AA7D5B">
              <w:rPr>
                <w:rFonts w:cstheme="minorHAnsi"/>
                <w:sz w:val="20"/>
                <w:szCs w:val="20"/>
                <w:highlight w:val="yellow"/>
              </w:rPr>
              <w:t>202</w:t>
            </w:r>
            <w:r w:rsidR="00515CFD">
              <w:rPr>
                <w:rFonts w:cstheme="minorHAnsi"/>
                <w:sz w:val="20"/>
                <w:szCs w:val="20"/>
              </w:rPr>
              <w:t xml:space="preserve">X </w:t>
            </w:r>
            <w:r w:rsidR="00B77E42" w:rsidRPr="00AA7D5B">
              <w:rPr>
                <w:rFonts w:cstheme="minorHAnsi"/>
                <w:sz w:val="20"/>
                <w:szCs w:val="20"/>
              </w:rPr>
              <w:t xml:space="preserve">es el </w:t>
            </w:r>
            <w:r w:rsidR="00515CFD" w:rsidRPr="00515CFD">
              <w:rPr>
                <w:rFonts w:cstheme="minorHAnsi"/>
                <w:sz w:val="20"/>
                <w:szCs w:val="20"/>
                <w:highlight w:val="yellow"/>
              </w:rPr>
              <w:t>XXX</w:t>
            </w:r>
            <w:r w:rsidR="00762AA0" w:rsidRPr="00515CFD">
              <w:rPr>
                <w:rFonts w:cstheme="minorHAnsi"/>
                <w:sz w:val="20"/>
                <w:szCs w:val="20"/>
                <w:highlight w:val="yellow"/>
              </w:rPr>
              <w:t>.</w:t>
            </w:r>
          </w:p>
          <w:p w14:paraId="30F81C56" w14:textId="77777777" w:rsidR="00762AA0" w:rsidRPr="00AA7D5B" w:rsidRDefault="00762AA0" w:rsidP="00261F0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5488676" w14:textId="0924F4E0" w:rsidR="00762AA0" w:rsidRPr="00AA7D5B" w:rsidRDefault="00762AA0" w:rsidP="00261F0A">
            <w:pPr>
              <w:jc w:val="both"/>
              <w:rPr>
                <w:rFonts w:cstheme="minorHAnsi"/>
                <w:sz w:val="20"/>
                <w:szCs w:val="20"/>
              </w:rPr>
            </w:pPr>
            <w:r w:rsidRPr="00AA7D5B">
              <w:rPr>
                <w:rFonts w:cstheme="minorHAnsi"/>
                <w:sz w:val="20"/>
                <w:szCs w:val="20"/>
              </w:rPr>
              <w:t xml:space="preserve">Es importante mencionar </w:t>
            </w:r>
            <w:r w:rsidR="00E35737" w:rsidRPr="00AA7D5B">
              <w:rPr>
                <w:rFonts w:cstheme="minorHAnsi"/>
                <w:sz w:val="20"/>
                <w:szCs w:val="20"/>
              </w:rPr>
              <w:t xml:space="preserve">que el </w:t>
            </w:r>
            <w:r w:rsidR="00390DC7" w:rsidRPr="00AA7D5B">
              <w:rPr>
                <w:rFonts w:cstheme="minorHAnsi"/>
                <w:sz w:val="20"/>
                <w:szCs w:val="20"/>
              </w:rPr>
              <w:t>Artículo</w:t>
            </w:r>
            <w:r w:rsidR="00E35737" w:rsidRPr="00AA7D5B">
              <w:rPr>
                <w:rFonts w:cstheme="minorHAnsi"/>
                <w:sz w:val="20"/>
                <w:szCs w:val="20"/>
              </w:rPr>
              <w:t xml:space="preserve"> Sexto</w:t>
            </w:r>
            <w:r w:rsidR="00390DC7" w:rsidRPr="00AA7D5B">
              <w:rPr>
                <w:rFonts w:cstheme="minorHAnsi"/>
                <w:sz w:val="20"/>
                <w:szCs w:val="20"/>
              </w:rPr>
              <w:t xml:space="preserve"> del acuerdo mencionado</w:t>
            </w:r>
            <w:r w:rsidR="00E35737" w:rsidRPr="00AA7D5B">
              <w:rPr>
                <w:rFonts w:cstheme="minorHAnsi"/>
                <w:sz w:val="20"/>
                <w:szCs w:val="20"/>
              </w:rPr>
              <w:t xml:space="preserve"> </w:t>
            </w:r>
            <w:r w:rsidR="00125540" w:rsidRPr="00AA7D5B">
              <w:rPr>
                <w:rFonts w:cstheme="minorHAnsi"/>
                <w:sz w:val="20"/>
                <w:szCs w:val="20"/>
              </w:rPr>
              <w:t>establece que:</w:t>
            </w:r>
          </w:p>
          <w:p w14:paraId="128D7882" w14:textId="77777777" w:rsidR="00125540" w:rsidRPr="00AA7D5B" w:rsidRDefault="00125540" w:rsidP="00261F0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D7F004" w14:textId="10215083" w:rsidR="00173622" w:rsidRPr="00AA7D5B" w:rsidRDefault="002C46B7" w:rsidP="000C2B4F">
            <w:pPr>
              <w:ind w:left="708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ACUERDO No. 060</w:t>
            </w:r>
          </w:p>
          <w:p w14:paraId="3614154C" w14:textId="410E591B" w:rsidR="002C46B7" w:rsidRPr="00AA7D5B" w:rsidRDefault="002C46B7" w:rsidP="000C2B4F">
            <w:pPr>
              <w:ind w:left="708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(30 de octubre de 2001)</w:t>
            </w:r>
          </w:p>
          <w:p w14:paraId="0795A915" w14:textId="77777777" w:rsidR="002C46B7" w:rsidRPr="00AA7D5B" w:rsidRDefault="002C46B7" w:rsidP="000C2B4F">
            <w:pPr>
              <w:ind w:left="708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1443B04" w14:textId="234CCEAF" w:rsidR="002C46B7" w:rsidRPr="00AA7D5B" w:rsidRDefault="002C46B7" w:rsidP="000C2B4F">
            <w:pPr>
              <w:ind w:left="708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POR EL CUAL SE ESTABLECEN PAUTAS PARA LA ADMINISTRACIÓN DE LAS COMUNICACIONES OFICIALES </w:t>
            </w:r>
            <w:r w:rsidR="00CF663C" w:rsidRPr="00AA7D5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LAS ENTIDADES PÚBLICAS […]</w:t>
            </w:r>
          </w:p>
          <w:p w14:paraId="61762556" w14:textId="77777777" w:rsidR="00CF663C" w:rsidRPr="00AA7D5B" w:rsidRDefault="00CF663C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00A279D" w14:textId="3BB0F6BD" w:rsidR="00CF663C" w:rsidRPr="00AA7D5B" w:rsidRDefault="00CF663C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i/>
                <w:iCs/>
                <w:sz w:val="20"/>
                <w:szCs w:val="20"/>
              </w:rPr>
              <w:t>[…]</w:t>
            </w:r>
          </w:p>
          <w:p w14:paraId="1F7A6CB9" w14:textId="77777777" w:rsidR="00CF663C" w:rsidRPr="00AA7D5B" w:rsidRDefault="00CF663C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79EDD64" w14:textId="097CFEE8" w:rsidR="00CF663C" w:rsidRPr="00AA7D5B" w:rsidRDefault="00CF663C" w:rsidP="000C2B4F">
            <w:pPr>
              <w:ind w:left="708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ARTÍCULO</w:t>
            </w:r>
            <w:r w:rsidR="000F5259" w:rsidRPr="00AA7D5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SEXTO: Numeración de actos administrativos:</w:t>
            </w:r>
          </w:p>
          <w:p w14:paraId="4175E186" w14:textId="77777777" w:rsidR="000C2B4F" w:rsidRPr="00AA7D5B" w:rsidRDefault="000C2B4F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39658BB5" w14:textId="358B6F0F" w:rsidR="000F5259" w:rsidRPr="00AA7D5B" w:rsidRDefault="00125540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i/>
                <w:iCs/>
                <w:sz w:val="20"/>
                <w:szCs w:val="20"/>
              </w:rPr>
              <w:t>[…]</w:t>
            </w:r>
          </w:p>
          <w:p w14:paraId="3A8DD247" w14:textId="77777777" w:rsidR="002E2E3A" w:rsidRPr="00AA7D5B" w:rsidRDefault="002E2E3A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76388C5" w14:textId="07533526" w:rsidR="002E2E3A" w:rsidRPr="00AA7D5B" w:rsidRDefault="002E2E3A" w:rsidP="000C2B4F">
            <w:pPr>
              <w:ind w:left="708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A7D5B">
              <w:rPr>
                <w:rFonts w:cstheme="minorHAnsi"/>
                <w:i/>
                <w:iCs/>
                <w:sz w:val="20"/>
                <w:szCs w:val="20"/>
              </w:rPr>
              <w:t>Si se presentan errores en la numeración, se dejará constancia por escrito</w:t>
            </w:r>
            <w:r w:rsidR="00BF3977" w:rsidRPr="00AA7D5B">
              <w:rPr>
                <w:rFonts w:cstheme="minorHAnsi"/>
                <w:i/>
                <w:iCs/>
                <w:sz w:val="20"/>
                <w:szCs w:val="20"/>
              </w:rPr>
              <w:t>, con la firma del jefe de la dependencia a la cual está asignada la función de numerar los actos administrativos.</w:t>
            </w:r>
          </w:p>
          <w:p w14:paraId="6A967336" w14:textId="417AA174" w:rsidR="000E08D8" w:rsidRPr="00AA7D5B" w:rsidRDefault="000E08D8" w:rsidP="00261F0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99A8F5" w14:textId="21EC2EED" w:rsidR="00D55CB9" w:rsidRPr="00AA7D5B" w:rsidRDefault="00D55CB9" w:rsidP="00CE7D3E">
            <w:pPr>
              <w:jc w:val="both"/>
              <w:rPr>
                <w:rFonts w:cstheme="minorHAnsi"/>
                <w:sz w:val="20"/>
                <w:szCs w:val="20"/>
              </w:rPr>
            </w:pPr>
            <w:r w:rsidRPr="00AA7D5B">
              <w:rPr>
                <w:rFonts w:cstheme="minorHAnsi"/>
                <w:sz w:val="20"/>
                <w:szCs w:val="20"/>
              </w:rPr>
              <w:t>De acuerdo con</w:t>
            </w:r>
            <w:r w:rsidR="00125540" w:rsidRPr="00AA7D5B">
              <w:rPr>
                <w:rFonts w:cstheme="minorHAnsi"/>
                <w:sz w:val="20"/>
                <w:szCs w:val="20"/>
              </w:rPr>
              <w:t xml:space="preserve"> lo anterior</w:t>
            </w:r>
            <w:r w:rsidR="00B04093" w:rsidRPr="00AA7D5B">
              <w:rPr>
                <w:rFonts w:cstheme="minorHAnsi"/>
                <w:sz w:val="20"/>
                <w:szCs w:val="20"/>
              </w:rPr>
              <w:t>,</w:t>
            </w:r>
            <w:r w:rsidR="00125540" w:rsidRPr="00AA7D5B">
              <w:rPr>
                <w:rFonts w:cstheme="minorHAnsi"/>
                <w:sz w:val="20"/>
                <w:szCs w:val="20"/>
              </w:rPr>
              <w:t xml:space="preserve"> se realizó la revisión de l</w:t>
            </w:r>
            <w:r w:rsidR="00D94441" w:rsidRPr="00AA7D5B">
              <w:rPr>
                <w:rFonts w:cstheme="minorHAnsi"/>
                <w:sz w:val="20"/>
                <w:szCs w:val="20"/>
              </w:rPr>
              <w:t xml:space="preserve">a información registrada </w:t>
            </w:r>
            <w:r w:rsidR="00125540" w:rsidRPr="00AA7D5B">
              <w:rPr>
                <w:rFonts w:cstheme="minorHAnsi"/>
                <w:sz w:val="20"/>
                <w:szCs w:val="20"/>
              </w:rPr>
              <w:t xml:space="preserve">en el </w:t>
            </w:r>
            <w:r w:rsidR="00F95E9C" w:rsidRPr="00AA7D5B">
              <w:rPr>
                <w:rFonts w:cstheme="minorHAnsi"/>
                <w:sz w:val="20"/>
                <w:szCs w:val="20"/>
              </w:rPr>
              <w:t>GD-F27 FORMATO DE</w:t>
            </w:r>
            <w:r w:rsidR="00370238" w:rsidRPr="00AA7D5B">
              <w:rPr>
                <w:rFonts w:cstheme="minorHAnsi"/>
                <w:sz w:val="20"/>
                <w:szCs w:val="20"/>
              </w:rPr>
              <w:t xml:space="preserve"> REGISTRO Y RADICADO DE ACTOS ADMINISTRATIVOS</w:t>
            </w:r>
            <w:r w:rsidR="00D00060" w:rsidRPr="00AA7D5B">
              <w:rPr>
                <w:rFonts w:cstheme="minorHAnsi"/>
                <w:sz w:val="20"/>
                <w:szCs w:val="20"/>
              </w:rPr>
              <w:t xml:space="preserve"> para identificar los </w:t>
            </w:r>
            <w:r w:rsidR="004B0E61" w:rsidRPr="00AA7D5B">
              <w:rPr>
                <w:rFonts w:cstheme="minorHAnsi"/>
                <w:sz w:val="20"/>
                <w:szCs w:val="20"/>
              </w:rPr>
              <w:t>NURC</w:t>
            </w:r>
            <w:r w:rsidR="00D00060" w:rsidRPr="00AA7D5B">
              <w:rPr>
                <w:rFonts w:cstheme="minorHAnsi"/>
                <w:sz w:val="20"/>
                <w:szCs w:val="20"/>
              </w:rPr>
              <w:t xml:space="preserve"> anulados y proceder a registrarlo en la presente acta </w:t>
            </w:r>
            <w:r w:rsidR="00B570AD" w:rsidRPr="00AA7D5B">
              <w:rPr>
                <w:rFonts w:cstheme="minorHAnsi"/>
                <w:sz w:val="20"/>
                <w:szCs w:val="20"/>
              </w:rPr>
              <w:t>e</w:t>
            </w:r>
            <w:r w:rsidR="0072011C" w:rsidRPr="00AA7D5B">
              <w:rPr>
                <w:rFonts w:cstheme="minorHAnsi"/>
                <w:sz w:val="20"/>
                <w:szCs w:val="20"/>
              </w:rPr>
              <w:t>videnciando el consecutivo</w:t>
            </w:r>
            <w:r w:rsidR="00CE7D3E" w:rsidRPr="00AA7D5B">
              <w:rPr>
                <w:rFonts w:cstheme="minorHAnsi"/>
                <w:sz w:val="20"/>
                <w:szCs w:val="20"/>
              </w:rPr>
              <w:t xml:space="preserve"> con la respectiva justificación</w:t>
            </w:r>
            <w:r w:rsidR="004B0E61" w:rsidRPr="00AA7D5B">
              <w:rPr>
                <w:rFonts w:cstheme="minorHAnsi"/>
                <w:sz w:val="20"/>
                <w:szCs w:val="20"/>
              </w:rPr>
              <w:t xml:space="preserve"> de su anulación</w:t>
            </w:r>
            <w:r w:rsidR="00CE7D3E" w:rsidRPr="00AA7D5B">
              <w:rPr>
                <w:rFonts w:cstheme="minorHAnsi"/>
                <w:sz w:val="20"/>
                <w:szCs w:val="20"/>
              </w:rPr>
              <w:t xml:space="preserve"> y el solicitante.</w:t>
            </w:r>
          </w:p>
          <w:p w14:paraId="05C1B48A" w14:textId="633E9E3A" w:rsidR="00CE7D3E" w:rsidRPr="00AA7D5B" w:rsidRDefault="00CE7D3E" w:rsidP="00CE7D3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551D" w:rsidRPr="00AA7D5B" w14:paraId="2A46DB92" w14:textId="77777777" w:rsidTr="00FD4BF3">
        <w:trPr>
          <w:trHeight w:val="116"/>
        </w:trPr>
        <w:tc>
          <w:tcPr>
            <w:tcW w:w="8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EA042" w14:textId="77777777" w:rsidR="0013551D" w:rsidRPr="00AA7D5B" w:rsidRDefault="0013551D" w:rsidP="00261F0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E9B" w:rsidRPr="00AA7D5B" w14:paraId="2492482A" w14:textId="77777777" w:rsidTr="0074334F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9CF22" w14:textId="54577775" w:rsidR="00844E9B" w:rsidRPr="00AA7D5B" w:rsidRDefault="00A031F3" w:rsidP="00C756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7D5B">
              <w:rPr>
                <w:rFonts w:cstheme="minorHAnsi"/>
                <w:b/>
                <w:sz w:val="20"/>
                <w:szCs w:val="20"/>
              </w:rPr>
              <w:t>NURC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C3CA5" w14:textId="0FA88CA6" w:rsidR="00844E9B" w:rsidRPr="00AA7D5B" w:rsidRDefault="00C4141D" w:rsidP="00C756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7D5B">
              <w:rPr>
                <w:rFonts w:cstheme="minorHAnsi"/>
                <w:b/>
                <w:sz w:val="20"/>
                <w:szCs w:val="20"/>
              </w:rPr>
              <w:t>JUSTIFICACIÓN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DEE208" w14:textId="016D19F9" w:rsidR="00844E9B" w:rsidRPr="00AA7D5B" w:rsidRDefault="00F768EF" w:rsidP="00C7563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A7D5B">
              <w:rPr>
                <w:rFonts w:cstheme="minorHAnsi"/>
                <w:b/>
                <w:sz w:val="20"/>
                <w:szCs w:val="20"/>
              </w:rPr>
              <w:t>SOLICITANTE</w:t>
            </w:r>
          </w:p>
        </w:tc>
      </w:tr>
      <w:tr w:rsidR="00844E9B" w:rsidRPr="00AA7D5B" w14:paraId="1144C87B" w14:textId="77777777" w:rsidTr="0074334F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CA360" w14:textId="1C4D9548" w:rsidR="003B09F3" w:rsidRPr="00AA7D5B" w:rsidRDefault="003B09F3" w:rsidP="003B0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543F" w14:textId="35D08A12" w:rsidR="00844E9B" w:rsidRPr="00AA7D5B" w:rsidRDefault="00844E9B" w:rsidP="003B09F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BB78" w14:textId="063EE47F" w:rsidR="00844E9B" w:rsidRPr="00AA7D5B" w:rsidRDefault="00844E9B" w:rsidP="007C548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68EF" w:rsidRPr="00AA7D5B" w14:paraId="32232EA3" w14:textId="77777777" w:rsidTr="0074334F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E27F0" w14:textId="09037792" w:rsidR="00F768EF" w:rsidRPr="00AA7D5B" w:rsidRDefault="00F768EF" w:rsidP="003B0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2430" w14:textId="19CA82AA" w:rsidR="00F768EF" w:rsidRPr="00AA7D5B" w:rsidRDefault="00F768EF" w:rsidP="003B09F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C24F9" w14:textId="67649C3B" w:rsidR="00F768EF" w:rsidRPr="00AA7D5B" w:rsidRDefault="00F768EF" w:rsidP="007C548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EF2695D" w14:textId="77A7368F" w:rsidR="00E11833" w:rsidRPr="00590EE8" w:rsidRDefault="00E11833" w:rsidP="00A16604">
      <w:pPr>
        <w:spacing w:after="0" w:line="240" w:lineRule="auto"/>
        <w:rPr>
          <w:rFonts w:cstheme="minorHAnsi"/>
          <w:sz w:val="20"/>
          <w:szCs w:val="20"/>
        </w:rPr>
      </w:pPr>
    </w:p>
    <w:p w14:paraId="5F7DC6A1" w14:textId="77777777" w:rsidR="005D2470" w:rsidRDefault="005D2470" w:rsidP="00A16604">
      <w:pPr>
        <w:spacing w:after="0" w:line="240" w:lineRule="auto"/>
        <w:rPr>
          <w:rFonts w:cstheme="minorHAnsi"/>
          <w:sz w:val="20"/>
          <w:szCs w:val="20"/>
        </w:rPr>
      </w:pPr>
    </w:p>
    <w:p w14:paraId="05DFF5AE" w14:textId="77777777" w:rsidR="005D2470" w:rsidRPr="00590EE8" w:rsidRDefault="005D2470" w:rsidP="00A16604">
      <w:pPr>
        <w:spacing w:after="0" w:line="240" w:lineRule="auto"/>
        <w:rPr>
          <w:rFonts w:cstheme="minorHAnsi"/>
          <w:sz w:val="20"/>
          <w:szCs w:val="20"/>
        </w:rPr>
      </w:pPr>
    </w:p>
    <w:p w14:paraId="10507CCC" w14:textId="77777777" w:rsidR="00F256F0" w:rsidRDefault="00F256F0" w:rsidP="005B2D73">
      <w:pPr>
        <w:spacing w:after="0" w:line="240" w:lineRule="auto"/>
        <w:jc w:val="both"/>
        <w:rPr>
          <w:rFonts w:eastAsia="Arial Narrow" w:cstheme="minorHAnsi"/>
          <w:b/>
          <w:sz w:val="20"/>
          <w:szCs w:val="20"/>
        </w:rPr>
      </w:pPr>
    </w:p>
    <w:p w14:paraId="2504B719" w14:textId="77777777" w:rsidR="00F256F0" w:rsidRDefault="00F256F0" w:rsidP="005B2D73">
      <w:pPr>
        <w:spacing w:after="0" w:line="240" w:lineRule="auto"/>
        <w:jc w:val="both"/>
        <w:rPr>
          <w:rFonts w:eastAsia="Arial Narrow" w:cstheme="minorHAnsi"/>
          <w:b/>
          <w:sz w:val="20"/>
          <w:szCs w:val="20"/>
        </w:rPr>
      </w:pPr>
    </w:p>
    <w:p w14:paraId="6F575A75" w14:textId="375EA109" w:rsidR="005B2D73" w:rsidRPr="00590EE8" w:rsidRDefault="00DE4974" w:rsidP="005B2D73">
      <w:pPr>
        <w:spacing w:after="0" w:line="240" w:lineRule="auto"/>
        <w:jc w:val="both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b/>
          <w:sz w:val="20"/>
          <w:szCs w:val="20"/>
        </w:rPr>
        <w:t>XXXXXXXXXXXXXXXXXXXX</w:t>
      </w:r>
    </w:p>
    <w:p w14:paraId="40B6ED0E" w14:textId="40A75AE8" w:rsidR="005B2D73" w:rsidRPr="00590EE8" w:rsidRDefault="005B2D73" w:rsidP="005B2D73">
      <w:pPr>
        <w:spacing w:after="0" w:line="240" w:lineRule="auto"/>
        <w:jc w:val="both"/>
        <w:rPr>
          <w:rFonts w:eastAsia="Arial Narrow" w:cstheme="minorHAnsi"/>
          <w:sz w:val="20"/>
          <w:szCs w:val="20"/>
        </w:rPr>
      </w:pPr>
      <w:r w:rsidRPr="00590EE8">
        <w:rPr>
          <w:rFonts w:eastAsia="Arial Narrow" w:cstheme="minorHAnsi"/>
          <w:sz w:val="20"/>
          <w:szCs w:val="20"/>
        </w:rPr>
        <w:t>Secretario General</w:t>
      </w:r>
    </w:p>
    <w:p w14:paraId="3F4F5DFA" w14:textId="44B11285" w:rsidR="005B2D73" w:rsidRPr="00590EE8" w:rsidRDefault="005B2D73" w:rsidP="005B2D73">
      <w:pPr>
        <w:tabs>
          <w:tab w:val="left" w:pos="939"/>
        </w:tabs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556"/>
        <w:gridCol w:w="2122"/>
        <w:gridCol w:w="2737"/>
      </w:tblGrid>
      <w:tr w:rsidR="000502B5" w:rsidRPr="00590EE8" w14:paraId="7687D2FB" w14:textId="77777777" w:rsidTr="00572605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6AA3" w14:textId="77777777" w:rsidR="000502B5" w:rsidRPr="00590EE8" w:rsidRDefault="000502B5" w:rsidP="001C0DB4">
            <w:pPr>
              <w:jc w:val="both"/>
              <w:rPr>
                <w:rFonts w:eastAsia="Arial Narrow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871B6ED" w14:textId="77777777" w:rsidR="000502B5" w:rsidRPr="00590EE8" w:rsidRDefault="000502B5" w:rsidP="001C0D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D83660D" w14:textId="77777777" w:rsidR="000502B5" w:rsidRPr="00590EE8" w:rsidRDefault="000502B5" w:rsidP="001C0D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EEC1A6" w14:textId="77777777" w:rsidR="000502B5" w:rsidRPr="00590EE8" w:rsidRDefault="000502B5" w:rsidP="001C0D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FIRMA</w:t>
            </w:r>
          </w:p>
        </w:tc>
      </w:tr>
      <w:tr w:rsidR="000502B5" w:rsidRPr="00590EE8" w14:paraId="0E0A4542" w14:textId="77777777" w:rsidTr="00B570AD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EF4A" w14:textId="77777777" w:rsidR="000502B5" w:rsidRPr="00590EE8" w:rsidRDefault="000502B5" w:rsidP="001C0D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Proyectó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51C" w14:textId="5C519D67" w:rsidR="000502B5" w:rsidRPr="00590EE8" w:rsidRDefault="00DE4974" w:rsidP="001C0DB4">
            <w:pPr>
              <w:jc w:val="center"/>
              <w:rPr>
                <w:rFonts w:eastAsia="Arial Narrow" w:cstheme="minorHAnsi"/>
                <w:sz w:val="16"/>
                <w:szCs w:val="16"/>
              </w:rPr>
            </w:pPr>
            <w:r>
              <w:rPr>
                <w:rFonts w:eastAsia="Arial Narrow" w:cstheme="minorHAnsi"/>
                <w:sz w:val="16"/>
                <w:szCs w:val="16"/>
              </w:rPr>
              <w:t>XXXXXXXXXXXXXXXXXXXXXX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3E0" w14:textId="2B7A72BD" w:rsidR="000502B5" w:rsidRPr="00590EE8" w:rsidRDefault="00DE4974" w:rsidP="001C0DB4">
            <w:pPr>
              <w:jc w:val="center"/>
              <w:rPr>
                <w:rFonts w:eastAsia="Arial Narrow" w:cstheme="minorHAnsi"/>
                <w:sz w:val="16"/>
                <w:szCs w:val="16"/>
              </w:rPr>
            </w:pPr>
            <w:r>
              <w:rPr>
                <w:rFonts w:eastAsia="Arial Narrow" w:cstheme="minorHAnsi"/>
                <w:sz w:val="16"/>
                <w:szCs w:val="16"/>
              </w:rPr>
              <w:t>XXXXXXXXXXXXXXXXX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4C3" w14:textId="77777777" w:rsidR="000502B5" w:rsidRPr="00590EE8" w:rsidRDefault="000502B5" w:rsidP="001C0DB4">
            <w:pPr>
              <w:jc w:val="both"/>
              <w:rPr>
                <w:rFonts w:eastAsia="Arial Narrow" w:cstheme="minorHAnsi"/>
                <w:sz w:val="16"/>
                <w:szCs w:val="16"/>
              </w:rPr>
            </w:pPr>
          </w:p>
        </w:tc>
      </w:tr>
      <w:tr w:rsidR="000502B5" w:rsidRPr="00590EE8" w14:paraId="4F6DD624" w14:textId="77777777" w:rsidTr="001C0DB4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0C4E" w14:textId="77777777" w:rsidR="000502B5" w:rsidRPr="00590EE8" w:rsidRDefault="000502B5" w:rsidP="001C0DB4">
            <w:pPr>
              <w:jc w:val="center"/>
              <w:rPr>
                <w:rFonts w:eastAsia="Arial Narrow" w:cstheme="minorHAnsi"/>
                <w:sz w:val="16"/>
                <w:szCs w:val="16"/>
              </w:rPr>
            </w:pPr>
            <w:r w:rsidRPr="00590EE8">
              <w:rPr>
                <w:rFonts w:eastAsia="Arial Narrow" w:cstheme="minorHAnsi"/>
                <w:sz w:val="16"/>
                <w:szCs w:val="16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2E96043D" w14:textId="77777777" w:rsidR="005B2D73" w:rsidRDefault="005B2D73" w:rsidP="005B2D73">
      <w:pPr>
        <w:tabs>
          <w:tab w:val="left" w:pos="939"/>
        </w:tabs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3260"/>
        <w:gridCol w:w="993"/>
        <w:gridCol w:w="1134"/>
        <w:gridCol w:w="2170"/>
      </w:tblGrid>
      <w:tr w:rsidR="009859A5" w:rsidRPr="00133CB4" w14:paraId="75EA20BE" w14:textId="77777777" w:rsidTr="00827E2B">
        <w:trPr>
          <w:trHeight w:val="311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4A2DDF" w14:textId="77777777" w:rsidR="009859A5" w:rsidRPr="00133CB4" w:rsidRDefault="009859A5" w:rsidP="00827E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FECHA: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A55" w14:textId="6D7950C3" w:rsidR="009859A5" w:rsidRPr="00133CB4" w:rsidRDefault="009859A5" w:rsidP="00827E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03/01/2022</w:t>
            </w:r>
            <w:r w:rsidR="009819F6"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9819F6"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[</w:t>
            </w:r>
            <w:r w:rsidR="00511C4E"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día/mes/año]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38032B" w14:textId="77777777" w:rsidR="009859A5" w:rsidRPr="00133CB4" w:rsidRDefault="009859A5" w:rsidP="00827E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EDE" w14:textId="77777777" w:rsidR="009859A5" w:rsidRPr="00133CB4" w:rsidRDefault="009859A5" w:rsidP="00827E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04:00 PM</w:t>
            </w:r>
          </w:p>
        </w:tc>
      </w:tr>
      <w:tr w:rsidR="009859A5" w:rsidRPr="00133CB4" w14:paraId="531AA931" w14:textId="77777777" w:rsidTr="00827E2B">
        <w:trPr>
          <w:trHeight w:val="28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F71EC6" w14:textId="77777777" w:rsidR="009859A5" w:rsidRPr="00133CB4" w:rsidRDefault="009859A5" w:rsidP="00827E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LUGAR: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4E3F" w14:textId="73AEFB9E" w:rsidR="009859A5" w:rsidRPr="00133CB4" w:rsidRDefault="009859A5" w:rsidP="00827E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SEDE PRINCIPAL GAIRA</w:t>
            </w:r>
            <w:r w:rsidR="00982137"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982137"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[</w:t>
            </w:r>
            <w:r w:rsidR="007918AA"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Sede en la que se firma el acta</w:t>
            </w:r>
            <w:r w:rsidR="00982137"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]</w:t>
            </w:r>
          </w:p>
        </w:tc>
      </w:tr>
      <w:tr w:rsidR="009859A5" w:rsidRPr="00133CB4" w14:paraId="69411625" w14:textId="77777777" w:rsidTr="00827E2B">
        <w:trPr>
          <w:trHeight w:val="120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9A2A1" w14:textId="77777777" w:rsidR="009859A5" w:rsidRPr="00133CB4" w:rsidRDefault="009859A5" w:rsidP="00827E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0CE8E" w14:textId="77777777" w:rsidR="009859A5" w:rsidRPr="00133CB4" w:rsidRDefault="009859A5" w:rsidP="00827E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9859A5" w:rsidRPr="00133CB4" w14:paraId="489DC180" w14:textId="77777777" w:rsidTr="00827E2B">
        <w:trPr>
          <w:trHeight w:val="168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FB6D53" w14:textId="77777777" w:rsidR="009859A5" w:rsidRPr="00133CB4" w:rsidRDefault="009859A5" w:rsidP="00827E2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DESARROLLO</w:t>
            </w:r>
          </w:p>
        </w:tc>
      </w:tr>
      <w:tr w:rsidR="009859A5" w:rsidRPr="00133CB4" w14:paraId="7E06EE1D" w14:textId="77777777" w:rsidTr="00827E2B">
        <w:trPr>
          <w:trHeight w:val="248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1D5" w14:textId="77777777" w:rsidR="007918AA" w:rsidRPr="00133CB4" w:rsidRDefault="007918AA" w:rsidP="00827E2B">
            <w:pPr>
              <w:jc w:val="both"/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</w:pPr>
          </w:p>
          <w:p w14:paraId="671515C1" w14:textId="1F0A7EC0" w:rsidR="009859A5" w:rsidRPr="00133CB4" w:rsidRDefault="007918AA" w:rsidP="00827E2B">
            <w:pPr>
              <w:jc w:val="both"/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 xml:space="preserve">[Cuerpo del documento en el que se registra </w:t>
            </w:r>
            <w:r w:rsidR="00B550FF"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el desarrollo de la reunión</w:t>
            </w:r>
            <w:r w:rsidRPr="00133CB4">
              <w:rPr>
                <w:rFonts w:asciiTheme="majorHAnsi" w:hAnsiTheme="majorHAnsi" w:cstheme="majorHAnsi"/>
                <w:i/>
                <w:iCs/>
                <w:color w:val="6AA84F"/>
                <w:sz w:val="20"/>
                <w:szCs w:val="20"/>
              </w:rPr>
              <w:t>]</w:t>
            </w:r>
          </w:p>
          <w:p w14:paraId="41E0BFEC" w14:textId="77777777" w:rsidR="00B550FF" w:rsidRPr="00133CB4" w:rsidRDefault="00B550FF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F072A4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sz w:val="20"/>
                <w:szCs w:val="20"/>
              </w:rPr>
              <w:t xml:space="preserve">De conformidad con la normatividad vigente [Acuerdo 060 de 2001, AGN] en lo referente a la numeración de ACTOS ADMINSITRATIVOS se deja constancia por escrito que el número de radicados de las Resoluciones con el que se cerró el año </w:t>
            </w: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2024</w:t>
            </w:r>
            <w:r w:rsidRPr="00133CB4">
              <w:rPr>
                <w:rFonts w:asciiTheme="majorHAnsi" w:hAnsiTheme="majorHAnsi" w:cstheme="majorHAnsi"/>
                <w:sz w:val="20"/>
                <w:szCs w:val="20"/>
              </w:rPr>
              <w:t xml:space="preserve"> es el </w:t>
            </w: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999.</w:t>
            </w:r>
          </w:p>
          <w:p w14:paraId="596ADC23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8C0D65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sz w:val="20"/>
                <w:szCs w:val="20"/>
              </w:rPr>
              <w:t>Es importante mencionar que el Artículo Sexto del acuerdo mencionado establece que:</w:t>
            </w:r>
          </w:p>
          <w:p w14:paraId="5EEABDFF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87C576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ACUERDO No. 060</w:t>
            </w:r>
          </w:p>
          <w:p w14:paraId="69AF3A4C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(30 de octubre de 2001)</w:t>
            </w:r>
          </w:p>
          <w:p w14:paraId="025C6E53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  <w:p w14:paraId="2F010B2B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POR EL CUAL SE ESTABLECEN PAUTAS PARA LA ADMINISTRACIÓN DE LAS COMUNICACIONES OFICIALES EN LAS ENTIDADES PÚBLICAS […]</w:t>
            </w:r>
          </w:p>
          <w:p w14:paraId="5616401F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2EA6CB64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[…]</w:t>
            </w:r>
          </w:p>
          <w:p w14:paraId="4FD584E8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4D58A05B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ARTÍCULO SEXTO: Numeración de actos administrativos:</w:t>
            </w:r>
          </w:p>
          <w:p w14:paraId="5C0CA85C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6CA3C170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[…]</w:t>
            </w:r>
          </w:p>
          <w:p w14:paraId="6140D4BB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F2DEB45" w14:textId="77777777" w:rsidR="009859A5" w:rsidRPr="00133CB4" w:rsidRDefault="009859A5" w:rsidP="00827E2B">
            <w:pPr>
              <w:ind w:left="708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Si se presentan errores en la numeración, se dejará constancia por escrito, con la firma del jefe de la dependencia a la cual está asignada la función de numerar los actos administrativos.</w:t>
            </w:r>
          </w:p>
          <w:p w14:paraId="6FA767AB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40EE68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sz w:val="20"/>
                <w:szCs w:val="20"/>
              </w:rPr>
              <w:t>De acuerdo con lo anterior, se realizó la revisión de la información registrada en el GD-F27 FORMATO DE REGISTRO Y RADICADO DE ACTOS ADMINISTRATIVOS para identificar los NURC anulados y proceder a registrarlo en la presente acta evidenciando el consecutivo con la respectiva justificación de su anulación y el solicitante.</w:t>
            </w:r>
          </w:p>
          <w:p w14:paraId="4A06B2D2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859A5" w:rsidRPr="00133CB4" w14:paraId="25A4864F" w14:textId="77777777" w:rsidTr="00827E2B">
        <w:trPr>
          <w:trHeight w:val="116"/>
        </w:trPr>
        <w:tc>
          <w:tcPr>
            <w:tcW w:w="8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9C7D7" w14:textId="77777777" w:rsidR="009859A5" w:rsidRPr="00133CB4" w:rsidRDefault="009859A5" w:rsidP="00827E2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859A5" w:rsidRPr="00133CB4" w14:paraId="12464229" w14:textId="77777777" w:rsidTr="00D20C6A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13A46" w14:textId="77777777" w:rsidR="009859A5" w:rsidRPr="00133CB4" w:rsidRDefault="009859A5" w:rsidP="00827E2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sz w:val="20"/>
                <w:szCs w:val="20"/>
              </w:rPr>
              <w:t>NURC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E56467" w14:textId="77777777" w:rsidR="009859A5" w:rsidRPr="00133CB4" w:rsidRDefault="009859A5" w:rsidP="00827E2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b/>
                <w:sz w:val="20"/>
                <w:szCs w:val="20"/>
              </w:rPr>
              <w:t>JUSTIFICACIÓN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497624" w14:textId="77777777" w:rsidR="009859A5" w:rsidRPr="00133CB4" w:rsidRDefault="009859A5" w:rsidP="00827E2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33CB4">
              <w:rPr>
                <w:rFonts w:asciiTheme="majorHAnsi" w:hAnsiTheme="majorHAnsi" w:cstheme="majorHAnsi"/>
                <w:b/>
                <w:sz w:val="20"/>
                <w:szCs w:val="20"/>
              </w:rPr>
              <w:t>SOLICITANTE</w:t>
            </w:r>
          </w:p>
        </w:tc>
      </w:tr>
      <w:tr w:rsidR="009859A5" w:rsidRPr="00133CB4" w14:paraId="3A5695F2" w14:textId="77777777" w:rsidTr="00D20C6A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4D4C5" w14:textId="6FD0EB9B" w:rsidR="009859A5" w:rsidRPr="00133CB4" w:rsidRDefault="00B550FF" w:rsidP="00D20C6A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008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3540C" w14:textId="0CA3149E" w:rsidR="009859A5" w:rsidRPr="00133CB4" w:rsidRDefault="001A48FC" w:rsidP="00D20C6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No se gestiono como tampoco se publica el acto administrativo.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C18F7" w14:textId="624C50C2" w:rsidR="009859A5" w:rsidRPr="00133CB4" w:rsidRDefault="001A48FC" w:rsidP="00D20C6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ANDRÉS FELIPE </w:t>
            </w:r>
            <w:r w:rsidR="00D20C6A" w:rsidRPr="00133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MARTINEZ ESCORCIA</w:t>
            </w:r>
          </w:p>
        </w:tc>
      </w:tr>
    </w:tbl>
    <w:p w14:paraId="6DA2EFBF" w14:textId="77777777" w:rsidR="009859A5" w:rsidRDefault="009859A5" w:rsidP="00133CB4">
      <w:pPr>
        <w:tabs>
          <w:tab w:val="left" w:pos="939"/>
        </w:tabs>
        <w:spacing w:after="0" w:line="240" w:lineRule="auto"/>
        <w:rPr>
          <w:rFonts w:cstheme="minorHAnsi"/>
          <w:sz w:val="20"/>
          <w:szCs w:val="20"/>
        </w:rPr>
      </w:pPr>
    </w:p>
    <w:p w14:paraId="6A3BC07F" w14:textId="77777777" w:rsidR="00133CB4" w:rsidRDefault="00133CB4" w:rsidP="00133CB4">
      <w:pPr>
        <w:tabs>
          <w:tab w:val="left" w:pos="939"/>
        </w:tabs>
        <w:spacing w:after="0" w:line="240" w:lineRule="auto"/>
        <w:rPr>
          <w:rFonts w:cstheme="minorHAnsi"/>
          <w:sz w:val="20"/>
          <w:szCs w:val="20"/>
        </w:rPr>
      </w:pPr>
    </w:p>
    <w:p w14:paraId="5F23F23A" w14:textId="77777777" w:rsidR="00133CB4" w:rsidRDefault="00133CB4" w:rsidP="00133CB4">
      <w:pPr>
        <w:tabs>
          <w:tab w:val="left" w:pos="939"/>
        </w:tabs>
        <w:spacing w:after="0" w:line="240" w:lineRule="auto"/>
        <w:rPr>
          <w:rFonts w:cstheme="minorHAnsi"/>
          <w:sz w:val="20"/>
          <w:szCs w:val="20"/>
        </w:rPr>
      </w:pPr>
    </w:p>
    <w:p w14:paraId="2D3FBEF1" w14:textId="77777777" w:rsidR="00133CB4" w:rsidRDefault="00133CB4" w:rsidP="00133CB4">
      <w:pPr>
        <w:tabs>
          <w:tab w:val="left" w:pos="939"/>
        </w:tabs>
        <w:spacing w:after="0" w:line="240" w:lineRule="auto"/>
        <w:rPr>
          <w:rFonts w:cstheme="minorHAnsi"/>
          <w:sz w:val="20"/>
          <w:szCs w:val="20"/>
        </w:rPr>
      </w:pPr>
    </w:p>
    <w:p w14:paraId="7444FF96" w14:textId="2D950212" w:rsidR="00D20C6A" w:rsidRPr="00133CB4" w:rsidRDefault="00D20C6A" w:rsidP="00133CB4">
      <w:pPr>
        <w:spacing w:after="0" w:line="240" w:lineRule="auto"/>
        <w:jc w:val="both"/>
        <w:rPr>
          <w:rFonts w:eastAsia="Arial Narrow" w:cstheme="minorHAnsi"/>
          <w:i/>
          <w:iCs/>
          <w:color w:val="6AA84F"/>
          <w:sz w:val="20"/>
          <w:szCs w:val="20"/>
        </w:rPr>
      </w:pPr>
      <w:r w:rsidRPr="00133CB4">
        <w:rPr>
          <w:rFonts w:eastAsia="Arial Narrow" w:cstheme="minorHAnsi"/>
          <w:b/>
          <w:color w:val="FF0000"/>
          <w:sz w:val="20"/>
          <w:szCs w:val="20"/>
        </w:rPr>
        <w:t>ROBINSON MORELO GONZÁLEZ</w:t>
      </w:r>
      <w:r w:rsidR="009D4E8E" w:rsidRPr="00133CB4">
        <w:rPr>
          <w:rFonts w:eastAsia="Arial Narrow" w:cstheme="minorHAnsi"/>
          <w:b/>
          <w:color w:val="FF0000"/>
          <w:sz w:val="20"/>
          <w:szCs w:val="20"/>
        </w:rPr>
        <w:t xml:space="preserve"> </w:t>
      </w:r>
      <w:r w:rsidR="009D4E8E" w:rsidRPr="00133CB4">
        <w:rPr>
          <w:rFonts w:eastAsia="Arial Narrow" w:cstheme="minorHAnsi"/>
          <w:i/>
          <w:iCs/>
          <w:color w:val="6AA84F"/>
          <w:sz w:val="20"/>
          <w:szCs w:val="20"/>
        </w:rPr>
        <w:t xml:space="preserve">[Nombre Completo en </w:t>
      </w:r>
      <w:r w:rsidR="009D4E8E" w:rsidRPr="00133CB4">
        <w:rPr>
          <w:rFonts w:eastAsia="Arial Narrow" w:cstheme="minorHAnsi"/>
          <w:b/>
          <w:i/>
          <w:iCs/>
          <w:color w:val="6AA84F"/>
          <w:sz w:val="20"/>
          <w:szCs w:val="20"/>
        </w:rPr>
        <w:t>NEGRILLA Y MAYÚSCULA SOSTENIDA</w:t>
      </w:r>
      <w:r w:rsidR="009D4E8E" w:rsidRPr="00133CB4">
        <w:rPr>
          <w:rFonts w:eastAsia="Arial Narrow" w:cstheme="minorHAnsi"/>
          <w:i/>
          <w:iCs/>
          <w:color w:val="6AA84F"/>
          <w:sz w:val="20"/>
          <w:szCs w:val="20"/>
        </w:rPr>
        <w:t>]</w:t>
      </w:r>
    </w:p>
    <w:p w14:paraId="160E1262" w14:textId="2E36990A" w:rsidR="00D20C6A" w:rsidRDefault="00D20C6A" w:rsidP="00133CB4">
      <w:pPr>
        <w:spacing w:after="0" w:line="240" w:lineRule="auto"/>
        <w:jc w:val="both"/>
        <w:rPr>
          <w:rFonts w:eastAsia="Arial Narrow" w:cstheme="minorHAnsi"/>
          <w:i/>
          <w:iCs/>
          <w:color w:val="6AA84F"/>
          <w:sz w:val="20"/>
          <w:szCs w:val="20"/>
        </w:rPr>
      </w:pPr>
      <w:r w:rsidRPr="00133CB4">
        <w:rPr>
          <w:rFonts w:eastAsia="Arial Narrow" w:cstheme="minorHAnsi"/>
          <w:sz w:val="20"/>
          <w:szCs w:val="20"/>
        </w:rPr>
        <w:t>Secretario General</w:t>
      </w:r>
      <w:r w:rsidR="009D4E8E" w:rsidRPr="00133CB4">
        <w:rPr>
          <w:rFonts w:eastAsia="Arial Narrow" w:cstheme="minorHAnsi"/>
          <w:sz w:val="20"/>
          <w:szCs w:val="20"/>
        </w:rPr>
        <w:t xml:space="preserve"> </w:t>
      </w:r>
      <w:r w:rsidR="009D4E8E" w:rsidRPr="00133CB4">
        <w:rPr>
          <w:rFonts w:eastAsia="Arial Narrow" w:cstheme="minorHAnsi"/>
          <w:i/>
          <w:iCs/>
          <w:color w:val="6AA84F"/>
          <w:sz w:val="20"/>
          <w:szCs w:val="20"/>
        </w:rPr>
        <w:t>[Cargo en mayúscula inicial]</w:t>
      </w:r>
    </w:p>
    <w:p w14:paraId="397C7F4F" w14:textId="77777777" w:rsidR="00133CB4" w:rsidRPr="00133CB4" w:rsidRDefault="00133CB4" w:rsidP="00133CB4">
      <w:pPr>
        <w:spacing w:after="0" w:line="240" w:lineRule="auto"/>
        <w:jc w:val="both"/>
        <w:rPr>
          <w:rFonts w:eastAsia="Arial Narrow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556"/>
        <w:gridCol w:w="2122"/>
        <w:gridCol w:w="2737"/>
      </w:tblGrid>
      <w:tr w:rsidR="00D20C6A" w:rsidRPr="00590EE8" w14:paraId="7791374D" w14:textId="77777777" w:rsidTr="00827E2B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BD225" w14:textId="77777777" w:rsidR="00D20C6A" w:rsidRPr="00590EE8" w:rsidRDefault="00D20C6A" w:rsidP="00133CB4">
            <w:pPr>
              <w:jc w:val="both"/>
              <w:rPr>
                <w:rFonts w:eastAsia="Arial Narrow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599176" w14:textId="77777777" w:rsidR="00D20C6A" w:rsidRPr="00590EE8" w:rsidRDefault="00D20C6A" w:rsidP="00133C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2E224D" w14:textId="77777777" w:rsidR="00D20C6A" w:rsidRPr="00590EE8" w:rsidRDefault="00D20C6A" w:rsidP="00133C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E6B3EC" w14:textId="77777777" w:rsidR="00D20C6A" w:rsidRPr="00590EE8" w:rsidRDefault="00D20C6A" w:rsidP="00133C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FIRMA</w:t>
            </w:r>
          </w:p>
        </w:tc>
      </w:tr>
      <w:tr w:rsidR="00D20C6A" w:rsidRPr="00590EE8" w14:paraId="283DCD60" w14:textId="77777777" w:rsidTr="00827E2B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B9F" w14:textId="77777777" w:rsidR="00D20C6A" w:rsidRPr="00590EE8" w:rsidRDefault="00D20C6A" w:rsidP="00133C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 w:rsidRPr="00590EE8">
              <w:rPr>
                <w:rFonts w:eastAsia="Arial Narrow" w:cstheme="minorHAnsi"/>
                <w:b/>
                <w:bCs/>
                <w:sz w:val="16"/>
                <w:szCs w:val="16"/>
              </w:rPr>
              <w:t>Proyectó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5F9" w14:textId="77777777" w:rsidR="00D20C6A" w:rsidRPr="00133CB4" w:rsidRDefault="00D20C6A" w:rsidP="00133CB4">
            <w:pPr>
              <w:jc w:val="center"/>
              <w:rPr>
                <w:rFonts w:eastAsia="Arial Narrow" w:cstheme="minorHAnsi"/>
                <w:color w:val="FF0000"/>
                <w:sz w:val="16"/>
                <w:szCs w:val="16"/>
              </w:rPr>
            </w:pPr>
            <w:r w:rsidRPr="00133CB4">
              <w:rPr>
                <w:rFonts w:eastAsia="Arial Narrow" w:cstheme="minorHAnsi"/>
                <w:color w:val="FF0000"/>
                <w:sz w:val="16"/>
                <w:szCs w:val="16"/>
              </w:rPr>
              <w:t>Andrea Carolina Escorcia Padilla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8AC" w14:textId="77777777" w:rsidR="00D20C6A" w:rsidRPr="00133CB4" w:rsidRDefault="00D20C6A" w:rsidP="00133CB4">
            <w:pPr>
              <w:jc w:val="center"/>
              <w:rPr>
                <w:rFonts w:eastAsia="Arial Narrow" w:cstheme="minorHAnsi"/>
                <w:color w:val="FF0000"/>
                <w:sz w:val="16"/>
                <w:szCs w:val="16"/>
              </w:rPr>
            </w:pPr>
            <w:r w:rsidRPr="00133CB4">
              <w:rPr>
                <w:rFonts w:eastAsia="Arial Narrow" w:cstheme="minorHAnsi"/>
                <w:color w:val="FF0000"/>
                <w:sz w:val="16"/>
                <w:szCs w:val="16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8CE" w14:textId="77777777" w:rsidR="00D20C6A" w:rsidRPr="00590EE8" w:rsidRDefault="00D20C6A" w:rsidP="00133CB4">
            <w:pPr>
              <w:jc w:val="both"/>
              <w:rPr>
                <w:rFonts w:eastAsia="Arial Narrow" w:cstheme="minorHAnsi"/>
                <w:sz w:val="16"/>
                <w:szCs w:val="16"/>
              </w:rPr>
            </w:pPr>
          </w:p>
        </w:tc>
      </w:tr>
      <w:tr w:rsidR="00D20C6A" w:rsidRPr="00590EE8" w14:paraId="4D0D5912" w14:textId="77777777" w:rsidTr="00827E2B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D23" w14:textId="77777777" w:rsidR="00D20C6A" w:rsidRPr="00590EE8" w:rsidRDefault="00D20C6A" w:rsidP="00133CB4">
            <w:pPr>
              <w:jc w:val="center"/>
              <w:rPr>
                <w:rFonts w:eastAsia="Arial Narrow" w:cstheme="minorHAnsi"/>
                <w:b/>
                <w:bCs/>
                <w:sz w:val="16"/>
                <w:szCs w:val="16"/>
              </w:rPr>
            </w:pPr>
            <w:r>
              <w:rPr>
                <w:rFonts w:eastAsia="Arial Narrow" w:cstheme="minorHAnsi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993" w14:textId="77777777" w:rsidR="00D20C6A" w:rsidRPr="00133CB4" w:rsidRDefault="00D20C6A" w:rsidP="00133CB4">
            <w:pPr>
              <w:jc w:val="center"/>
              <w:rPr>
                <w:rFonts w:eastAsia="Arial Narrow" w:cstheme="minorHAnsi"/>
                <w:color w:val="FF0000"/>
                <w:sz w:val="16"/>
                <w:szCs w:val="16"/>
              </w:rPr>
            </w:pPr>
            <w:r w:rsidRPr="00133CB4">
              <w:rPr>
                <w:rFonts w:eastAsia="Arial Narrow" w:cstheme="minorHAnsi"/>
                <w:color w:val="FF0000"/>
                <w:sz w:val="16"/>
                <w:szCs w:val="16"/>
              </w:rPr>
              <w:t>Andrés Felipe Maldonado Valencia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86B" w14:textId="77777777" w:rsidR="00D20C6A" w:rsidRPr="00133CB4" w:rsidRDefault="00D20C6A" w:rsidP="00133CB4">
            <w:pPr>
              <w:jc w:val="center"/>
              <w:rPr>
                <w:rFonts w:eastAsia="Arial Narrow" w:cstheme="minorHAnsi"/>
                <w:color w:val="FF0000"/>
                <w:sz w:val="16"/>
                <w:szCs w:val="16"/>
              </w:rPr>
            </w:pPr>
            <w:r w:rsidRPr="00133CB4">
              <w:rPr>
                <w:rFonts w:eastAsia="Arial Narrow" w:cstheme="minorHAnsi"/>
                <w:color w:val="FF0000"/>
                <w:sz w:val="16"/>
                <w:szCs w:val="16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DAA" w14:textId="77777777" w:rsidR="00D20C6A" w:rsidRPr="00590EE8" w:rsidRDefault="00D20C6A" w:rsidP="00133CB4">
            <w:pPr>
              <w:jc w:val="both"/>
              <w:rPr>
                <w:rFonts w:eastAsia="Arial Narrow" w:cstheme="minorHAnsi"/>
                <w:sz w:val="16"/>
                <w:szCs w:val="16"/>
              </w:rPr>
            </w:pPr>
          </w:p>
        </w:tc>
      </w:tr>
      <w:tr w:rsidR="00D20C6A" w:rsidRPr="00590EE8" w14:paraId="7EA24474" w14:textId="77777777" w:rsidTr="00827E2B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DA1D" w14:textId="77777777" w:rsidR="00D20C6A" w:rsidRPr="00590EE8" w:rsidRDefault="00D20C6A" w:rsidP="00133CB4">
            <w:pPr>
              <w:jc w:val="center"/>
              <w:rPr>
                <w:rFonts w:eastAsia="Arial Narrow" w:cstheme="minorHAnsi"/>
                <w:sz w:val="16"/>
                <w:szCs w:val="16"/>
              </w:rPr>
            </w:pPr>
            <w:r w:rsidRPr="00590EE8">
              <w:rPr>
                <w:rFonts w:eastAsia="Arial Narrow" w:cstheme="minorHAnsi"/>
                <w:sz w:val="16"/>
                <w:szCs w:val="16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0431598C" w14:textId="77777777" w:rsidR="00D20C6A" w:rsidRPr="00590EE8" w:rsidRDefault="00D20C6A" w:rsidP="00133CB4">
      <w:pPr>
        <w:tabs>
          <w:tab w:val="left" w:pos="939"/>
        </w:tabs>
        <w:spacing w:after="0" w:line="240" w:lineRule="auto"/>
        <w:rPr>
          <w:rFonts w:cstheme="minorHAnsi"/>
          <w:sz w:val="20"/>
          <w:szCs w:val="20"/>
        </w:rPr>
      </w:pPr>
    </w:p>
    <w:sectPr w:rsidR="00D20C6A" w:rsidRPr="00590EE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9EBF" w14:textId="77777777" w:rsidR="00633866" w:rsidRDefault="00633866" w:rsidP="0006084D">
      <w:pPr>
        <w:spacing w:after="0" w:line="240" w:lineRule="auto"/>
      </w:pPr>
      <w:r>
        <w:separator/>
      </w:r>
    </w:p>
  </w:endnote>
  <w:endnote w:type="continuationSeparator" w:id="0">
    <w:p w14:paraId="075D9026" w14:textId="77777777" w:rsidR="00633866" w:rsidRDefault="00633866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752E" w14:textId="77777777" w:rsidR="00633866" w:rsidRDefault="00633866" w:rsidP="0006084D">
      <w:pPr>
        <w:spacing w:after="0" w:line="240" w:lineRule="auto"/>
      </w:pPr>
      <w:r>
        <w:separator/>
      </w:r>
    </w:p>
  </w:footnote>
  <w:footnote w:type="continuationSeparator" w:id="0">
    <w:p w14:paraId="5E3AF51E" w14:textId="77777777" w:rsidR="00633866" w:rsidRDefault="00633866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7"/>
      <w:gridCol w:w="1240"/>
      <w:gridCol w:w="3259"/>
      <w:gridCol w:w="1134"/>
      <w:gridCol w:w="1178"/>
    </w:tblGrid>
    <w:tr w:rsidR="0006084D" w:rsidRPr="00687583" w14:paraId="5A729FD4" w14:textId="77777777" w:rsidTr="00645509">
      <w:trPr>
        <w:trHeight w:val="551"/>
      </w:trPr>
      <w:tc>
        <w:tcPr>
          <w:tcW w:w="1142" w:type="pct"/>
          <w:vMerge w:val="restart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5771C966">
                <wp:simplePos x="0" y="0"/>
                <wp:positionH relativeFrom="column">
                  <wp:posOffset>-39262</wp:posOffset>
                </wp:positionH>
                <wp:positionV relativeFrom="paragraph">
                  <wp:posOffset>152244</wp:posOffset>
                </wp:positionV>
                <wp:extent cx="1217932" cy="382773"/>
                <wp:effectExtent l="0" t="0" r="127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932" cy="382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" w:type="pct"/>
          <w:shd w:val="clear" w:color="auto" w:fill="DEEAF6" w:themeFill="accent5" w:themeFillTint="33"/>
          <w:vAlign w:val="center"/>
        </w:tcPr>
        <w:p w14:paraId="4AFEA6DE" w14:textId="13A0F8F5" w:rsidR="0006084D" w:rsidRPr="00590EE8" w:rsidRDefault="0006084D" w:rsidP="00B50A4A">
          <w:pPr>
            <w:pStyle w:val="Encabezado"/>
            <w:jc w:val="center"/>
            <w:rPr>
              <w:rFonts w:cstheme="minorHAnsi"/>
              <w:b/>
              <w:sz w:val="20"/>
              <w:szCs w:val="20"/>
            </w:rPr>
          </w:pPr>
          <w:r w:rsidRPr="00590EE8">
            <w:rPr>
              <w:rFonts w:cstheme="minorHAnsi"/>
              <w:b/>
              <w:sz w:val="20"/>
              <w:szCs w:val="20"/>
            </w:rPr>
            <w:t>PROCESO</w:t>
          </w:r>
        </w:p>
      </w:tc>
      <w:tc>
        <w:tcPr>
          <w:tcW w:w="1846" w:type="pct"/>
          <w:vAlign w:val="center"/>
        </w:tcPr>
        <w:p w14:paraId="26545EDA" w14:textId="5EC3AC06" w:rsidR="0006084D" w:rsidRPr="00590EE8" w:rsidRDefault="00B50A4A" w:rsidP="00B50A4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590EE8">
            <w:rPr>
              <w:rFonts w:cstheme="minorHAnsi"/>
              <w:sz w:val="20"/>
              <w:szCs w:val="20"/>
            </w:rPr>
            <w:t xml:space="preserve">GESTION </w:t>
          </w:r>
          <w:r w:rsidR="00C4141D" w:rsidRPr="00590EE8">
            <w:rPr>
              <w:rFonts w:cstheme="minorHAnsi"/>
              <w:sz w:val="20"/>
              <w:szCs w:val="20"/>
            </w:rPr>
            <w:t>DOCUMENTAL</w:t>
          </w:r>
        </w:p>
      </w:tc>
      <w:tc>
        <w:tcPr>
          <w:tcW w:w="642" w:type="pct"/>
          <w:shd w:val="clear" w:color="auto" w:fill="DEEAF6" w:themeFill="accent5" w:themeFillTint="33"/>
          <w:vAlign w:val="center"/>
        </w:tcPr>
        <w:p w14:paraId="3E69BBEB" w14:textId="77777777" w:rsidR="0006084D" w:rsidRPr="00590EE8" w:rsidRDefault="0006084D" w:rsidP="00B50A4A">
          <w:pPr>
            <w:pStyle w:val="Encabezado"/>
            <w:jc w:val="center"/>
            <w:rPr>
              <w:rFonts w:cstheme="minorHAnsi"/>
              <w:b/>
              <w:sz w:val="20"/>
              <w:szCs w:val="20"/>
            </w:rPr>
          </w:pPr>
          <w:r w:rsidRPr="00590EE8">
            <w:rPr>
              <w:rFonts w:cstheme="minorHAnsi"/>
              <w:b/>
              <w:sz w:val="20"/>
              <w:szCs w:val="20"/>
            </w:rPr>
            <w:t>CÓDIGO</w:t>
          </w:r>
        </w:p>
      </w:tc>
      <w:tc>
        <w:tcPr>
          <w:tcW w:w="667" w:type="pct"/>
          <w:vAlign w:val="center"/>
        </w:tcPr>
        <w:p w14:paraId="32AE0E98" w14:textId="7EF1B630" w:rsidR="0006084D" w:rsidRPr="00590EE8" w:rsidRDefault="00A853D1" w:rsidP="001045C6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590EE8">
            <w:rPr>
              <w:rFonts w:cstheme="minorHAnsi"/>
              <w:sz w:val="20"/>
              <w:szCs w:val="20"/>
            </w:rPr>
            <w:t>GD</w:t>
          </w:r>
          <w:r w:rsidR="00B55086" w:rsidRPr="00590EE8">
            <w:rPr>
              <w:rFonts w:cstheme="minorHAnsi"/>
              <w:sz w:val="20"/>
              <w:szCs w:val="20"/>
            </w:rPr>
            <w:t>-</w:t>
          </w:r>
          <w:r w:rsidR="0006084D" w:rsidRPr="00590EE8">
            <w:rPr>
              <w:rFonts w:cstheme="minorHAnsi"/>
              <w:sz w:val="20"/>
              <w:szCs w:val="20"/>
            </w:rPr>
            <w:t>F</w:t>
          </w:r>
          <w:r w:rsidR="00DE4974">
            <w:rPr>
              <w:rFonts w:cstheme="minorHAnsi"/>
              <w:sz w:val="20"/>
              <w:szCs w:val="20"/>
            </w:rPr>
            <w:t>33</w:t>
          </w:r>
        </w:p>
      </w:tc>
    </w:tr>
    <w:tr w:rsidR="0006084D" w:rsidRPr="00687583" w14:paraId="50B162F6" w14:textId="77777777" w:rsidTr="00645509">
      <w:trPr>
        <w:trHeight w:val="562"/>
      </w:trPr>
      <w:tc>
        <w:tcPr>
          <w:tcW w:w="1142" w:type="pct"/>
          <w:vMerge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EEAF6" w:themeFill="accent5" w:themeFillTint="33"/>
          <w:vAlign w:val="center"/>
        </w:tcPr>
        <w:p w14:paraId="6A40DE6C" w14:textId="1A9CFCF5" w:rsidR="0006084D" w:rsidRPr="00590EE8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cstheme="minorHAnsi"/>
              <w:b/>
              <w:sz w:val="20"/>
              <w:szCs w:val="20"/>
            </w:rPr>
          </w:pPr>
          <w:r w:rsidRPr="00590EE8">
            <w:rPr>
              <w:rFonts w:cstheme="minorHAnsi"/>
              <w:b/>
              <w:sz w:val="20"/>
              <w:szCs w:val="20"/>
            </w:rPr>
            <w:t>FORMATO</w:t>
          </w:r>
        </w:p>
      </w:tc>
      <w:tc>
        <w:tcPr>
          <w:tcW w:w="1846" w:type="pct"/>
          <w:vAlign w:val="center"/>
        </w:tcPr>
        <w:p w14:paraId="6F95350A" w14:textId="77777777" w:rsidR="00D73961" w:rsidRDefault="0006084D" w:rsidP="00B50A4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590EE8">
            <w:rPr>
              <w:rFonts w:cstheme="minorHAnsi"/>
              <w:sz w:val="20"/>
              <w:szCs w:val="20"/>
            </w:rPr>
            <w:t>A</w:t>
          </w:r>
          <w:r w:rsidR="00D73961" w:rsidRPr="00590EE8">
            <w:rPr>
              <w:rFonts w:cstheme="minorHAnsi"/>
              <w:sz w:val="20"/>
              <w:szCs w:val="20"/>
            </w:rPr>
            <w:t xml:space="preserve">cta </w:t>
          </w:r>
          <w:r w:rsidR="00D73961">
            <w:rPr>
              <w:rFonts w:cstheme="minorHAnsi"/>
              <w:sz w:val="20"/>
              <w:szCs w:val="20"/>
            </w:rPr>
            <w:t xml:space="preserve">cierre de numeración </w:t>
          </w:r>
        </w:p>
        <w:p w14:paraId="55A1D6C9" w14:textId="69CCC457" w:rsidR="0006084D" w:rsidRPr="00590EE8" w:rsidRDefault="00D73961" w:rsidP="00B50A4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de actos administrativos</w:t>
          </w:r>
        </w:p>
      </w:tc>
      <w:tc>
        <w:tcPr>
          <w:tcW w:w="642" w:type="pct"/>
          <w:shd w:val="clear" w:color="auto" w:fill="DEEAF6" w:themeFill="accent5" w:themeFillTint="33"/>
          <w:vAlign w:val="center"/>
        </w:tcPr>
        <w:p w14:paraId="3BFC43D8" w14:textId="77777777" w:rsidR="0006084D" w:rsidRPr="00590EE8" w:rsidRDefault="0006084D" w:rsidP="00B50A4A">
          <w:pPr>
            <w:pStyle w:val="Encabezado"/>
            <w:jc w:val="center"/>
            <w:rPr>
              <w:rFonts w:cstheme="minorHAnsi"/>
              <w:b/>
              <w:sz w:val="20"/>
              <w:szCs w:val="20"/>
            </w:rPr>
          </w:pPr>
          <w:r w:rsidRPr="00590EE8">
            <w:rPr>
              <w:rFonts w:cstheme="minorHAnsi"/>
              <w:b/>
              <w:sz w:val="20"/>
              <w:szCs w:val="20"/>
            </w:rPr>
            <w:t>VERSIÓN</w:t>
          </w:r>
        </w:p>
      </w:tc>
      <w:tc>
        <w:tcPr>
          <w:tcW w:w="667" w:type="pct"/>
          <w:vAlign w:val="center"/>
        </w:tcPr>
        <w:p w14:paraId="163D8203" w14:textId="3DB157EB" w:rsidR="0006084D" w:rsidRPr="00590EE8" w:rsidRDefault="004C51E7" w:rsidP="00B50A4A">
          <w:pPr>
            <w:spacing w:after="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color w:val="000000" w:themeColor="text1"/>
              <w:sz w:val="20"/>
              <w:szCs w:val="20"/>
            </w:rPr>
            <w:t>0</w:t>
          </w:r>
          <w:r w:rsidR="0006084D" w:rsidRPr="00590EE8">
            <w:rPr>
              <w:rFonts w:cstheme="minorHAnsi"/>
              <w:color w:val="000000" w:themeColor="text1"/>
              <w:sz w:val="20"/>
              <w:szCs w:val="20"/>
            </w:rPr>
            <w:t>1</w:t>
          </w:r>
        </w:p>
      </w:tc>
    </w:tr>
    <w:bookmarkEnd w:id="0"/>
  </w:tbl>
  <w:p w14:paraId="62074813" w14:textId="77777777" w:rsidR="0006084D" w:rsidRDefault="0006084D" w:rsidP="009B35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400D"/>
    <w:multiLevelType w:val="hybridMultilevel"/>
    <w:tmpl w:val="0922C434"/>
    <w:lvl w:ilvl="0" w:tplc="594641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95442">
    <w:abstractNumId w:val="7"/>
  </w:num>
  <w:num w:numId="2" w16cid:durableId="188688420">
    <w:abstractNumId w:val="2"/>
  </w:num>
  <w:num w:numId="3" w16cid:durableId="390232166">
    <w:abstractNumId w:val="3"/>
  </w:num>
  <w:num w:numId="4" w16cid:durableId="1744909205">
    <w:abstractNumId w:val="6"/>
  </w:num>
  <w:num w:numId="5" w16cid:durableId="423887398">
    <w:abstractNumId w:val="1"/>
  </w:num>
  <w:num w:numId="6" w16cid:durableId="1454984954">
    <w:abstractNumId w:val="5"/>
  </w:num>
  <w:num w:numId="7" w16cid:durableId="263146800">
    <w:abstractNumId w:val="0"/>
  </w:num>
  <w:num w:numId="8" w16cid:durableId="1827278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07789"/>
    <w:rsid w:val="00016A50"/>
    <w:rsid w:val="000207EB"/>
    <w:rsid w:val="000502B5"/>
    <w:rsid w:val="0006084D"/>
    <w:rsid w:val="000732DB"/>
    <w:rsid w:val="000879BA"/>
    <w:rsid w:val="000B34DC"/>
    <w:rsid w:val="000B6ED3"/>
    <w:rsid w:val="000C2B4F"/>
    <w:rsid w:val="000C78BE"/>
    <w:rsid w:val="000E08D8"/>
    <w:rsid w:val="000E3FCB"/>
    <w:rsid w:val="000F5259"/>
    <w:rsid w:val="001045C6"/>
    <w:rsid w:val="0010788F"/>
    <w:rsid w:val="001152D5"/>
    <w:rsid w:val="00121BAD"/>
    <w:rsid w:val="00124105"/>
    <w:rsid w:val="00125540"/>
    <w:rsid w:val="00131DC6"/>
    <w:rsid w:val="00133CB4"/>
    <w:rsid w:val="0013551D"/>
    <w:rsid w:val="00167F9F"/>
    <w:rsid w:val="0017320C"/>
    <w:rsid w:val="00173622"/>
    <w:rsid w:val="00176989"/>
    <w:rsid w:val="001806E0"/>
    <w:rsid w:val="00182F30"/>
    <w:rsid w:val="00187340"/>
    <w:rsid w:val="001A481D"/>
    <w:rsid w:val="001A48FC"/>
    <w:rsid w:val="001B3B75"/>
    <w:rsid w:val="001B5142"/>
    <w:rsid w:val="001C24EE"/>
    <w:rsid w:val="001F2F38"/>
    <w:rsid w:val="00220BFC"/>
    <w:rsid w:val="0023346B"/>
    <w:rsid w:val="002478E5"/>
    <w:rsid w:val="00251236"/>
    <w:rsid w:val="00260AD9"/>
    <w:rsid w:val="00261F0A"/>
    <w:rsid w:val="00266293"/>
    <w:rsid w:val="00282317"/>
    <w:rsid w:val="00296629"/>
    <w:rsid w:val="002C3917"/>
    <w:rsid w:val="002C46B7"/>
    <w:rsid w:val="002D1514"/>
    <w:rsid w:val="002D3149"/>
    <w:rsid w:val="002E2E3A"/>
    <w:rsid w:val="002E4561"/>
    <w:rsid w:val="002F32C9"/>
    <w:rsid w:val="00326EF4"/>
    <w:rsid w:val="00341928"/>
    <w:rsid w:val="00370238"/>
    <w:rsid w:val="00380D23"/>
    <w:rsid w:val="0038177D"/>
    <w:rsid w:val="00390DC7"/>
    <w:rsid w:val="003B0220"/>
    <w:rsid w:val="003B09F3"/>
    <w:rsid w:val="003C4D78"/>
    <w:rsid w:val="003D07C1"/>
    <w:rsid w:val="003E1E2F"/>
    <w:rsid w:val="003E6B53"/>
    <w:rsid w:val="003F1832"/>
    <w:rsid w:val="00410D90"/>
    <w:rsid w:val="0041168B"/>
    <w:rsid w:val="004636BD"/>
    <w:rsid w:val="00465405"/>
    <w:rsid w:val="00480B03"/>
    <w:rsid w:val="004A58F4"/>
    <w:rsid w:val="004B0E61"/>
    <w:rsid w:val="004C0060"/>
    <w:rsid w:val="004C51E7"/>
    <w:rsid w:val="004D2215"/>
    <w:rsid w:val="004D49D8"/>
    <w:rsid w:val="004E17A9"/>
    <w:rsid w:val="004E2E43"/>
    <w:rsid w:val="004E4F61"/>
    <w:rsid w:val="004E52E2"/>
    <w:rsid w:val="004F54B3"/>
    <w:rsid w:val="004F6908"/>
    <w:rsid w:val="00511C4E"/>
    <w:rsid w:val="00515CFD"/>
    <w:rsid w:val="005176EF"/>
    <w:rsid w:val="0053130B"/>
    <w:rsid w:val="00531B87"/>
    <w:rsid w:val="00533B5B"/>
    <w:rsid w:val="00543ADF"/>
    <w:rsid w:val="0055260E"/>
    <w:rsid w:val="00572605"/>
    <w:rsid w:val="00590EE8"/>
    <w:rsid w:val="00594EBE"/>
    <w:rsid w:val="005A7D12"/>
    <w:rsid w:val="005B2D73"/>
    <w:rsid w:val="005B7C61"/>
    <w:rsid w:val="005D2470"/>
    <w:rsid w:val="005E2895"/>
    <w:rsid w:val="005E5700"/>
    <w:rsid w:val="00633866"/>
    <w:rsid w:val="0064357A"/>
    <w:rsid w:val="00645509"/>
    <w:rsid w:val="006524ED"/>
    <w:rsid w:val="0065417F"/>
    <w:rsid w:val="00660944"/>
    <w:rsid w:val="00676265"/>
    <w:rsid w:val="006A27D0"/>
    <w:rsid w:val="006D2244"/>
    <w:rsid w:val="006F53F5"/>
    <w:rsid w:val="0072011C"/>
    <w:rsid w:val="00736E5C"/>
    <w:rsid w:val="0074334F"/>
    <w:rsid w:val="00762AA0"/>
    <w:rsid w:val="00767262"/>
    <w:rsid w:val="007918AA"/>
    <w:rsid w:val="007C5489"/>
    <w:rsid w:val="007C611E"/>
    <w:rsid w:val="007F46DD"/>
    <w:rsid w:val="0080596D"/>
    <w:rsid w:val="008148A6"/>
    <w:rsid w:val="00824139"/>
    <w:rsid w:val="0082628D"/>
    <w:rsid w:val="00844E9B"/>
    <w:rsid w:val="008477C5"/>
    <w:rsid w:val="00851CCF"/>
    <w:rsid w:val="00861035"/>
    <w:rsid w:val="008B5983"/>
    <w:rsid w:val="008C764A"/>
    <w:rsid w:val="008D0313"/>
    <w:rsid w:val="008F0C0B"/>
    <w:rsid w:val="00902184"/>
    <w:rsid w:val="009032CD"/>
    <w:rsid w:val="00905EFC"/>
    <w:rsid w:val="00917DA3"/>
    <w:rsid w:val="00927D5E"/>
    <w:rsid w:val="0094740F"/>
    <w:rsid w:val="00963CA9"/>
    <w:rsid w:val="009819F6"/>
    <w:rsid w:val="00982137"/>
    <w:rsid w:val="009859A5"/>
    <w:rsid w:val="009863DA"/>
    <w:rsid w:val="009A5DB7"/>
    <w:rsid w:val="009B1E97"/>
    <w:rsid w:val="009B352A"/>
    <w:rsid w:val="009B515C"/>
    <w:rsid w:val="009C23B8"/>
    <w:rsid w:val="009D1E0C"/>
    <w:rsid w:val="009D3D8D"/>
    <w:rsid w:val="009D4E8E"/>
    <w:rsid w:val="009E3300"/>
    <w:rsid w:val="00A031F3"/>
    <w:rsid w:val="00A071DF"/>
    <w:rsid w:val="00A16604"/>
    <w:rsid w:val="00A369B5"/>
    <w:rsid w:val="00A41C85"/>
    <w:rsid w:val="00A43A4A"/>
    <w:rsid w:val="00A6004E"/>
    <w:rsid w:val="00A6796F"/>
    <w:rsid w:val="00A7107C"/>
    <w:rsid w:val="00A73768"/>
    <w:rsid w:val="00A853D1"/>
    <w:rsid w:val="00AA7D5B"/>
    <w:rsid w:val="00AC58A1"/>
    <w:rsid w:val="00AD1545"/>
    <w:rsid w:val="00AE2ADF"/>
    <w:rsid w:val="00B04093"/>
    <w:rsid w:val="00B441C7"/>
    <w:rsid w:val="00B5073D"/>
    <w:rsid w:val="00B50A4A"/>
    <w:rsid w:val="00B55086"/>
    <w:rsid w:val="00B550FF"/>
    <w:rsid w:val="00B570AD"/>
    <w:rsid w:val="00B66BD2"/>
    <w:rsid w:val="00B66DE7"/>
    <w:rsid w:val="00B74837"/>
    <w:rsid w:val="00B77E42"/>
    <w:rsid w:val="00B86D8F"/>
    <w:rsid w:val="00BB4E11"/>
    <w:rsid w:val="00BC28AD"/>
    <w:rsid w:val="00BC3D42"/>
    <w:rsid w:val="00BE7709"/>
    <w:rsid w:val="00BF3977"/>
    <w:rsid w:val="00C071C4"/>
    <w:rsid w:val="00C17DFD"/>
    <w:rsid w:val="00C25E8A"/>
    <w:rsid w:val="00C2622A"/>
    <w:rsid w:val="00C327FE"/>
    <w:rsid w:val="00C361C9"/>
    <w:rsid w:val="00C4141D"/>
    <w:rsid w:val="00C42EE0"/>
    <w:rsid w:val="00C5385C"/>
    <w:rsid w:val="00C57F99"/>
    <w:rsid w:val="00C7563C"/>
    <w:rsid w:val="00C81A53"/>
    <w:rsid w:val="00C83D57"/>
    <w:rsid w:val="00C90940"/>
    <w:rsid w:val="00C910F7"/>
    <w:rsid w:val="00CB6B48"/>
    <w:rsid w:val="00CE7D3E"/>
    <w:rsid w:val="00CF2E5A"/>
    <w:rsid w:val="00CF5935"/>
    <w:rsid w:val="00CF663C"/>
    <w:rsid w:val="00D00060"/>
    <w:rsid w:val="00D02449"/>
    <w:rsid w:val="00D20C6A"/>
    <w:rsid w:val="00D21D5F"/>
    <w:rsid w:val="00D248EA"/>
    <w:rsid w:val="00D37D03"/>
    <w:rsid w:val="00D46F6F"/>
    <w:rsid w:val="00D55CB9"/>
    <w:rsid w:val="00D67E10"/>
    <w:rsid w:val="00D73961"/>
    <w:rsid w:val="00D75931"/>
    <w:rsid w:val="00D936DF"/>
    <w:rsid w:val="00D94441"/>
    <w:rsid w:val="00D97648"/>
    <w:rsid w:val="00DA0570"/>
    <w:rsid w:val="00DA42A2"/>
    <w:rsid w:val="00DB363F"/>
    <w:rsid w:val="00DE4974"/>
    <w:rsid w:val="00DE4ABC"/>
    <w:rsid w:val="00DF1A2D"/>
    <w:rsid w:val="00E11833"/>
    <w:rsid w:val="00E35737"/>
    <w:rsid w:val="00E717C9"/>
    <w:rsid w:val="00E950F4"/>
    <w:rsid w:val="00EA0178"/>
    <w:rsid w:val="00EB2CB2"/>
    <w:rsid w:val="00EB44B7"/>
    <w:rsid w:val="00EF1E00"/>
    <w:rsid w:val="00F0120F"/>
    <w:rsid w:val="00F256F0"/>
    <w:rsid w:val="00F25EDC"/>
    <w:rsid w:val="00F30E33"/>
    <w:rsid w:val="00F41FA3"/>
    <w:rsid w:val="00F54F44"/>
    <w:rsid w:val="00F768EF"/>
    <w:rsid w:val="00F95E9C"/>
    <w:rsid w:val="00F972D0"/>
    <w:rsid w:val="00FB29F1"/>
    <w:rsid w:val="00FD4BF3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83A0-84DA-4D37-9364-AD4BFDCF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Grabiel Lozano Santana</cp:lastModifiedBy>
  <cp:revision>3</cp:revision>
  <cp:lastPrinted>2022-01-06T13:57:00Z</cp:lastPrinted>
  <dcterms:created xsi:type="dcterms:W3CDTF">2026-03-25T20:29:00Z</dcterms:created>
  <dcterms:modified xsi:type="dcterms:W3CDTF">2026-03-25T20:29:00Z</dcterms:modified>
</cp:coreProperties>
</file>